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B126E" w14:textId="77777777" w:rsidR="00F66C34" w:rsidRPr="00AD447C" w:rsidRDefault="00F66C34">
      <w:pPr>
        <w:ind w:right="49"/>
        <w:jc w:val="center"/>
        <w:rPr>
          <w:rFonts w:ascii="Nirmala UI Semilight" w:eastAsia="Gadugi" w:hAnsi="Nirmala UI Semilight" w:cs="Nirmala UI Semilight"/>
          <w:b/>
          <w:color w:val="000000"/>
          <w:sz w:val="24"/>
          <w:szCs w:val="24"/>
        </w:rPr>
      </w:pPr>
    </w:p>
    <w:p w14:paraId="0275E2D7" w14:textId="77777777" w:rsidR="00AD447C" w:rsidRPr="00AD447C" w:rsidRDefault="00AD447C" w:rsidP="00AD447C">
      <w:pPr>
        <w:ind w:right="49"/>
        <w:jc w:val="center"/>
        <w:rPr>
          <w:rFonts w:ascii="Nirmala UI Semilight" w:hAnsi="Nirmala UI Semilight" w:cs="Nirmala UI Semilight"/>
          <w:b/>
          <w:sz w:val="24"/>
          <w:szCs w:val="24"/>
        </w:rPr>
      </w:pPr>
      <w:r w:rsidRPr="00AD447C">
        <w:rPr>
          <w:rFonts w:ascii="Nirmala UI Semilight" w:eastAsia="Gadugi" w:hAnsi="Nirmala UI Semilight" w:cs="Nirmala UI Semilight"/>
          <w:b/>
          <w:color w:val="000000"/>
          <w:sz w:val="24"/>
          <w:szCs w:val="24"/>
        </w:rPr>
        <w:t xml:space="preserve">EDITAL INTERNO PPGATS  nº 02/2022 - </w:t>
      </w:r>
      <w:r w:rsidRPr="00AD447C">
        <w:rPr>
          <w:rFonts w:ascii="Nirmala UI Semilight" w:eastAsia="Gadugi" w:hAnsi="Nirmala UI Semilight" w:cs="Nirmala UI Semilight"/>
          <w:b/>
          <w:sz w:val="24"/>
          <w:szCs w:val="24"/>
        </w:rPr>
        <w:t>PROCESSO SELETIVO PARA CADASTRO DE RESERVA DE BOLSISTAS DE MESTRADO CAPES/DEMANDA SOCIAL</w:t>
      </w:r>
    </w:p>
    <w:p w14:paraId="009ED9CF" w14:textId="5CAA0B07" w:rsidR="00F66C34" w:rsidRPr="00AD447C" w:rsidRDefault="002A3376" w:rsidP="00EA5131">
      <w:pPr>
        <w:spacing w:line="276" w:lineRule="auto"/>
        <w:ind w:right="49"/>
        <w:jc w:val="center"/>
        <w:rPr>
          <w:rFonts w:ascii="Nirmala UI Semilight" w:hAnsi="Nirmala UI Semilight" w:cs="Nirmala UI Semilight"/>
          <w:sz w:val="24"/>
          <w:szCs w:val="24"/>
        </w:rPr>
      </w:pPr>
      <w:r w:rsidRPr="00AD447C">
        <w:rPr>
          <w:rFonts w:ascii="Nirmala UI Semilight" w:eastAsia="Gadugi" w:hAnsi="Nirmala UI Semilight" w:cs="Nirmala UI Semilight"/>
          <w:b/>
          <w:color w:val="000000"/>
          <w:sz w:val="24"/>
          <w:szCs w:val="24"/>
        </w:rPr>
        <w:t xml:space="preserve"> </w:t>
      </w:r>
    </w:p>
    <w:p w14:paraId="7530FEB4" w14:textId="6DD728B1" w:rsidR="00F66C34" w:rsidRPr="00AD447C" w:rsidRDefault="002A3376" w:rsidP="008E5531">
      <w:pPr>
        <w:pStyle w:val="Ttulo1"/>
        <w:ind w:left="0" w:right="49"/>
        <w:rPr>
          <w:rFonts w:ascii="Nirmala UI Semilight" w:hAnsi="Nirmala UI Semilight" w:cs="Nirmala UI Semilight"/>
        </w:rPr>
      </w:pPr>
      <w:bookmarkStart w:id="0" w:name="_gjdgxs" w:colFirst="0" w:colLast="0"/>
      <w:bookmarkEnd w:id="0"/>
      <w:r w:rsidRPr="00AD447C">
        <w:rPr>
          <w:rFonts w:ascii="Nirmala UI Semilight" w:eastAsia="Gadugi" w:hAnsi="Nirmala UI Semilight" w:cs="Nirmala UI Semilight"/>
          <w:color w:val="000000"/>
        </w:rPr>
        <w:t xml:space="preserve">ANEXO </w:t>
      </w:r>
      <w:r w:rsidR="00CB4EEC" w:rsidRPr="00AD447C">
        <w:rPr>
          <w:rFonts w:ascii="Nirmala UI Semilight" w:eastAsia="Gadugi" w:hAnsi="Nirmala UI Semilight" w:cs="Nirmala UI Semilight"/>
          <w:color w:val="000000"/>
        </w:rPr>
        <w:t>1</w:t>
      </w:r>
      <w:r w:rsidRPr="00AD447C">
        <w:rPr>
          <w:rFonts w:ascii="Nirmala UI Semilight" w:eastAsia="Gadugi" w:hAnsi="Nirmala UI Semilight" w:cs="Nirmala UI Semilight"/>
          <w:color w:val="000000"/>
        </w:rPr>
        <w:t xml:space="preserve"> - PLANILHA DE PONTUAÇÃO DO CURRÍCULO</w:t>
      </w:r>
    </w:p>
    <w:p w14:paraId="73A844FC" w14:textId="77777777" w:rsidR="00F66C34" w:rsidRPr="00AD447C" w:rsidRDefault="00F66C34">
      <w:pPr>
        <w:ind w:right="49"/>
        <w:jc w:val="both"/>
        <w:rPr>
          <w:rFonts w:ascii="Nirmala UI Semilight" w:eastAsia="Gadugi" w:hAnsi="Nirmala UI Semilight" w:cs="Nirmala UI Semilight"/>
          <w:b/>
          <w:color w:val="000000"/>
          <w:sz w:val="24"/>
          <w:szCs w:val="24"/>
        </w:rPr>
      </w:pPr>
    </w:p>
    <w:p w14:paraId="196B72A8" w14:textId="77777777" w:rsidR="008E5531" w:rsidRPr="00AD447C" w:rsidRDefault="008E5531">
      <w:pPr>
        <w:ind w:right="49"/>
        <w:jc w:val="both"/>
        <w:rPr>
          <w:rFonts w:ascii="Nirmala UI Semilight" w:eastAsia="Gadugi" w:hAnsi="Nirmala UI Semilight" w:cs="Nirmala UI Semilight"/>
          <w:b/>
          <w:color w:val="000000"/>
          <w:sz w:val="24"/>
          <w:szCs w:val="24"/>
        </w:rPr>
      </w:pPr>
    </w:p>
    <w:tbl>
      <w:tblPr>
        <w:tblStyle w:val="a2"/>
        <w:tblW w:w="1006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602"/>
        <w:gridCol w:w="2463"/>
      </w:tblGrid>
      <w:tr w:rsidR="00F66C34" w:rsidRPr="00AD447C" w14:paraId="0C15AE75" w14:textId="77777777">
        <w:trPr>
          <w:trHeight w:val="265"/>
        </w:trPr>
        <w:tc>
          <w:tcPr>
            <w:tcW w:w="7602" w:type="dxa"/>
          </w:tcPr>
          <w:p w14:paraId="4A1A5B4A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81"/>
              </w:tabs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24"/>
                <w:szCs w:val="24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24"/>
                <w:szCs w:val="24"/>
              </w:rPr>
              <w:t>Discente:</w:t>
            </w:r>
          </w:p>
        </w:tc>
        <w:tc>
          <w:tcPr>
            <w:tcW w:w="2463" w:type="dxa"/>
          </w:tcPr>
          <w:p w14:paraId="702D11ED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50"/>
              </w:tabs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24"/>
                <w:szCs w:val="24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24"/>
                <w:szCs w:val="24"/>
              </w:rPr>
              <w:t xml:space="preserve">Data: </w:t>
            </w:r>
          </w:p>
        </w:tc>
      </w:tr>
    </w:tbl>
    <w:p w14:paraId="36D26DA2" w14:textId="77777777" w:rsidR="00F66C34" w:rsidRPr="00AD447C" w:rsidRDefault="00F66C34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Nirmala UI Semilight" w:eastAsia="Gadugi" w:hAnsi="Nirmala UI Semilight" w:cs="Nirmala UI Semilight"/>
          <w:b/>
          <w:color w:val="000000"/>
          <w:sz w:val="24"/>
          <w:szCs w:val="24"/>
        </w:rPr>
      </w:pPr>
    </w:p>
    <w:tbl>
      <w:tblPr>
        <w:tblStyle w:val="a3"/>
        <w:tblW w:w="1020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709"/>
        <w:gridCol w:w="709"/>
        <w:gridCol w:w="763"/>
        <w:gridCol w:w="882"/>
        <w:gridCol w:w="2325"/>
      </w:tblGrid>
      <w:tr w:rsidR="00F66C34" w:rsidRPr="00AD447C" w14:paraId="78CA0AE0" w14:textId="77777777" w:rsidTr="00CF2703">
        <w:trPr>
          <w:trHeight w:val="713"/>
        </w:trPr>
        <w:tc>
          <w:tcPr>
            <w:tcW w:w="4820" w:type="dxa"/>
            <w:vAlign w:val="center"/>
          </w:tcPr>
          <w:p w14:paraId="41C4C35B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  <w:t>Descrição</w:t>
            </w:r>
          </w:p>
        </w:tc>
        <w:tc>
          <w:tcPr>
            <w:tcW w:w="709" w:type="dxa"/>
            <w:vAlign w:val="center"/>
          </w:tcPr>
          <w:p w14:paraId="34875C4A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  <w:t>Valor</w:t>
            </w:r>
          </w:p>
          <w:p w14:paraId="47EC61BE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  <w:t>unitário</w:t>
            </w:r>
          </w:p>
        </w:tc>
        <w:tc>
          <w:tcPr>
            <w:tcW w:w="709" w:type="dxa"/>
            <w:vAlign w:val="center"/>
          </w:tcPr>
          <w:p w14:paraId="526E8E37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  <w:t>Nº de itens</w:t>
            </w:r>
          </w:p>
        </w:tc>
        <w:tc>
          <w:tcPr>
            <w:tcW w:w="763" w:type="dxa"/>
            <w:vAlign w:val="center"/>
          </w:tcPr>
          <w:p w14:paraId="7652A5CD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"/>
              <w:jc w:val="center"/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  <w:t>Pontos obtidos</w:t>
            </w:r>
          </w:p>
        </w:tc>
        <w:tc>
          <w:tcPr>
            <w:tcW w:w="882" w:type="dxa"/>
            <w:vAlign w:val="center"/>
          </w:tcPr>
          <w:p w14:paraId="5BAF90CC" w14:textId="4BF5FB88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  <w:t>Nº do docum</w:t>
            </w:r>
            <w:r w:rsidRPr="00AD447C">
              <w:rPr>
                <w:rFonts w:ascii="Nirmala UI Semilight" w:eastAsia="Gadugi" w:hAnsi="Nirmala UI Semilight" w:cs="Nirmala UI Semilight"/>
                <w:b/>
                <w:sz w:val="18"/>
                <w:szCs w:val="18"/>
              </w:rPr>
              <w:t>e</w:t>
            </w:r>
            <w:r w:rsidRPr="00AD447C"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  <w:t>nto</w:t>
            </w:r>
          </w:p>
        </w:tc>
        <w:tc>
          <w:tcPr>
            <w:tcW w:w="2325" w:type="dxa"/>
            <w:vAlign w:val="center"/>
          </w:tcPr>
          <w:p w14:paraId="7952CE87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  <w:t>Documentos Comprobatórios</w:t>
            </w:r>
          </w:p>
        </w:tc>
      </w:tr>
      <w:tr w:rsidR="00F66C34" w:rsidRPr="00AD447C" w14:paraId="7B1723EE" w14:textId="77777777" w:rsidTr="00CF2703">
        <w:trPr>
          <w:trHeight w:val="316"/>
        </w:trPr>
        <w:tc>
          <w:tcPr>
            <w:tcW w:w="7001" w:type="dxa"/>
            <w:gridSpan w:val="4"/>
            <w:shd w:val="clear" w:color="auto" w:fill="D9D9D9"/>
          </w:tcPr>
          <w:p w14:paraId="7A101AB3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1. Artigos científicos publicados ou aceitos em periódicos *</w:t>
            </w:r>
          </w:p>
        </w:tc>
        <w:tc>
          <w:tcPr>
            <w:tcW w:w="882" w:type="dxa"/>
            <w:shd w:val="clear" w:color="auto" w:fill="D9D9D9"/>
          </w:tcPr>
          <w:p w14:paraId="56DD3173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</w:tcPr>
          <w:p w14:paraId="7EBEDC52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1642ADC4" w14:textId="77777777" w:rsidTr="00CF2703">
        <w:trPr>
          <w:trHeight w:val="210"/>
        </w:trPr>
        <w:tc>
          <w:tcPr>
            <w:tcW w:w="4820" w:type="dxa"/>
          </w:tcPr>
          <w:p w14:paraId="41CA6243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1.1 Qualis A1</w:t>
            </w:r>
          </w:p>
        </w:tc>
        <w:tc>
          <w:tcPr>
            <w:tcW w:w="709" w:type="dxa"/>
            <w:vAlign w:val="center"/>
          </w:tcPr>
          <w:p w14:paraId="0C288779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709" w:type="dxa"/>
          </w:tcPr>
          <w:p w14:paraId="09E1EC5A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B34DF6F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66C7BA3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 w:val="restart"/>
            <w:vAlign w:val="center"/>
          </w:tcPr>
          <w:p w14:paraId="3AD02602" w14:textId="77777777" w:rsidR="00F66C34" w:rsidRPr="00AD447C" w:rsidRDefault="002A3376" w:rsidP="00CF2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Publicados: Primeira página do artigo</w:t>
            </w:r>
          </w:p>
          <w:p w14:paraId="5E4EF610" w14:textId="77777777" w:rsidR="00F66C34" w:rsidRPr="00AD447C" w:rsidRDefault="002A3376" w:rsidP="00CF2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Aceitos: Documento comprobatório de aceite e/ou primeira página do artigo</w:t>
            </w:r>
          </w:p>
        </w:tc>
      </w:tr>
      <w:tr w:rsidR="00F66C34" w:rsidRPr="00AD447C" w14:paraId="5C042FC6" w14:textId="77777777" w:rsidTr="00CF2703">
        <w:trPr>
          <w:trHeight w:val="168"/>
        </w:trPr>
        <w:tc>
          <w:tcPr>
            <w:tcW w:w="4820" w:type="dxa"/>
          </w:tcPr>
          <w:p w14:paraId="1710E58A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1.2 Qualis A2</w:t>
            </w:r>
          </w:p>
        </w:tc>
        <w:tc>
          <w:tcPr>
            <w:tcW w:w="709" w:type="dxa"/>
            <w:vAlign w:val="center"/>
          </w:tcPr>
          <w:p w14:paraId="7E428E7C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15,0</w:t>
            </w:r>
          </w:p>
        </w:tc>
        <w:tc>
          <w:tcPr>
            <w:tcW w:w="709" w:type="dxa"/>
          </w:tcPr>
          <w:p w14:paraId="5A612375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B9A1572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41359D5E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40E2E8A7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32BB037C" w14:textId="77777777" w:rsidTr="00CF2703">
        <w:trPr>
          <w:trHeight w:val="168"/>
        </w:trPr>
        <w:tc>
          <w:tcPr>
            <w:tcW w:w="4820" w:type="dxa"/>
          </w:tcPr>
          <w:p w14:paraId="27A9A85B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1.3 Qualis B1</w:t>
            </w:r>
          </w:p>
        </w:tc>
        <w:tc>
          <w:tcPr>
            <w:tcW w:w="709" w:type="dxa"/>
            <w:vAlign w:val="center"/>
          </w:tcPr>
          <w:p w14:paraId="32AC7457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709" w:type="dxa"/>
          </w:tcPr>
          <w:p w14:paraId="1CF7F9CF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037499F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14104749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4F8B6BFF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4385D2E2" w14:textId="77777777" w:rsidTr="00CF2703">
        <w:trPr>
          <w:trHeight w:val="168"/>
        </w:trPr>
        <w:tc>
          <w:tcPr>
            <w:tcW w:w="4820" w:type="dxa"/>
          </w:tcPr>
          <w:p w14:paraId="4B816A76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1.4 Qualis B2</w:t>
            </w:r>
          </w:p>
        </w:tc>
        <w:tc>
          <w:tcPr>
            <w:tcW w:w="709" w:type="dxa"/>
            <w:vAlign w:val="center"/>
          </w:tcPr>
          <w:p w14:paraId="3EDE1678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709" w:type="dxa"/>
          </w:tcPr>
          <w:p w14:paraId="6910DF1F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74C86D2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5DDD08F8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03ADF467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3C39F421" w14:textId="77777777" w:rsidTr="00CF2703">
        <w:trPr>
          <w:trHeight w:val="209"/>
        </w:trPr>
        <w:tc>
          <w:tcPr>
            <w:tcW w:w="4820" w:type="dxa"/>
          </w:tcPr>
          <w:p w14:paraId="7FF7FC2B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1.5 Qualis B3</w:t>
            </w:r>
          </w:p>
        </w:tc>
        <w:tc>
          <w:tcPr>
            <w:tcW w:w="709" w:type="dxa"/>
            <w:vAlign w:val="center"/>
          </w:tcPr>
          <w:p w14:paraId="6791F62E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6,0</w:t>
            </w:r>
          </w:p>
        </w:tc>
        <w:tc>
          <w:tcPr>
            <w:tcW w:w="709" w:type="dxa"/>
          </w:tcPr>
          <w:p w14:paraId="659E2697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F3B4D90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211B7DEF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36BAED9A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460B910B" w14:textId="77777777" w:rsidTr="00CF2703">
        <w:trPr>
          <w:trHeight w:val="232"/>
        </w:trPr>
        <w:tc>
          <w:tcPr>
            <w:tcW w:w="4820" w:type="dxa"/>
          </w:tcPr>
          <w:p w14:paraId="16575EE5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1.5 Qualis B4</w:t>
            </w:r>
          </w:p>
        </w:tc>
        <w:tc>
          <w:tcPr>
            <w:tcW w:w="709" w:type="dxa"/>
            <w:vAlign w:val="center"/>
          </w:tcPr>
          <w:p w14:paraId="30E046EB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4,0</w:t>
            </w:r>
          </w:p>
        </w:tc>
        <w:tc>
          <w:tcPr>
            <w:tcW w:w="709" w:type="dxa"/>
          </w:tcPr>
          <w:p w14:paraId="270D630A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79D3CEA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636C561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2E3F1B6B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5F0A68F0" w14:textId="77777777" w:rsidTr="00CF2703">
        <w:trPr>
          <w:trHeight w:val="232"/>
        </w:trPr>
        <w:tc>
          <w:tcPr>
            <w:tcW w:w="4820" w:type="dxa"/>
          </w:tcPr>
          <w:p w14:paraId="44C81D2D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1.4 Qualis B5</w:t>
            </w:r>
          </w:p>
        </w:tc>
        <w:tc>
          <w:tcPr>
            <w:tcW w:w="709" w:type="dxa"/>
            <w:vAlign w:val="center"/>
          </w:tcPr>
          <w:p w14:paraId="4C141A71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709" w:type="dxa"/>
          </w:tcPr>
          <w:p w14:paraId="3A474BC0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C31D166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E3B2F49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3F91FFAD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3411FDB2" w14:textId="77777777" w:rsidTr="00CF2703">
        <w:trPr>
          <w:trHeight w:val="335"/>
        </w:trPr>
        <w:tc>
          <w:tcPr>
            <w:tcW w:w="7001" w:type="dxa"/>
            <w:gridSpan w:val="4"/>
            <w:shd w:val="clear" w:color="auto" w:fill="D9D9D9"/>
            <w:vAlign w:val="center"/>
          </w:tcPr>
          <w:p w14:paraId="2D6897E7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2. Livros</w:t>
            </w:r>
          </w:p>
        </w:tc>
        <w:tc>
          <w:tcPr>
            <w:tcW w:w="882" w:type="dxa"/>
            <w:shd w:val="clear" w:color="auto" w:fill="D9D9D9"/>
          </w:tcPr>
          <w:p w14:paraId="20985528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  <w:vAlign w:val="center"/>
          </w:tcPr>
          <w:p w14:paraId="0F07AA03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4537E682" w14:textId="77777777" w:rsidTr="00CF2703">
        <w:trPr>
          <w:trHeight w:val="212"/>
        </w:trPr>
        <w:tc>
          <w:tcPr>
            <w:tcW w:w="4820" w:type="dxa"/>
          </w:tcPr>
          <w:p w14:paraId="313E6FE1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 xml:space="preserve">2.1 Livros Técnico-Científicos com ISBN </w:t>
            </w:r>
          </w:p>
        </w:tc>
        <w:tc>
          <w:tcPr>
            <w:tcW w:w="709" w:type="dxa"/>
            <w:vAlign w:val="center"/>
          </w:tcPr>
          <w:p w14:paraId="4356D8E3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709" w:type="dxa"/>
          </w:tcPr>
          <w:p w14:paraId="75CB679C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1752C223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5CEE72EF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 w:val="restart"/>
            <w:vAlign w:val="center"/>
          </w:tcPr>
          <w:p w14:paraId="42BC19D5" w14:textId="36BF6A3F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Capa e ficha catalográfica do livro. C</w:t>
            </w:r>
            <w:r w:rsidRPr="00AD447C">
              <w:rPr>
                <w:rFonts w:ascii="Nirmala UI Semilight" w:eastAsia="Gadugi" w:hAnsi="Nirmala UI Semilight" w:cs="Nirmala UI Semilight"/>
                <w:sz w:val="18"/>
                <w:szCs w:val="18"/>
              </w:rPr>
              <w:t>ó</w:t>
            </w: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pia da primeira pagina do cap</w:t>
            </w:r>
            <w:r w:rsidR="007E65FF"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í</w:t>
            </w: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tulo</w:t>
            </w:r>
          </w:p>
        </w:tc>
      </w:tr>
      <w:tr w:rsidR="00F66C34" w:rsidRPr="00AD447C" w14:paraId="5C306D26" w14:textId="77777777" w:rsidTr="00CF2703">
        <w:trPr>
          <w:trHeight w:val="196"/>
        </w:trPr>
        <w:tc>
          <w:tcPr>
            <w:tcW w:w="4820" w:type="dxa"/>
          </w:tcPr>
          <w:p w14:paraId="0C92D2CF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 xml:space="preserve">2.2 Capítulo de livro Técnico-Científicos com ISBN </w:t>
            </w:r>
          </w:p>
        </w:tc>
        <w:tc>
          <w:tcPr>
            <w:tcW w:w="709" w:type="dxa"/>
            <w:vAlign w:val="center"/>
          </w:tcPr>
          <w:p w14:paraId="77AE10E9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709" w:type="dxa"/>
          </w:tcPr>
          <w:p w14:paraId="6BCB9FF2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DC3F6EE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61E4F794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27FAD0FE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74782089" w14:textId="77777777" w:rsidTr="00CF2703">
        <w:trPr>
          <w:trHeight w:val="248"/>
        </w:trPr>
        <w:tc>
          <w:tcPr>
            <w:tcW w:w="7001" w:type="dxa"/>
            <w:gridSpan w:val="4"/>
            <w:shd w:val="clear" w:color="auto" w:fill="D9D9D9"/>
            <w:vAlign w:val="center"/>
          </w:tcPr>
          <w:p w14:paraId="48D83295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3. Outras publicações científicas</w:t>
            </w:r>
          </w:p>
        </w:tc>
        <w:tc>
          <w:tcPr>
            <w:tcW w:w="882" w:type="dxa"/>
            <w:shd w:val="clear" w:color="auto" w:fill="D9D9D9"/>
          </w:tcPr>
          <w:p w14:paraId="2919478F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  <w:vAlign w:val="center"/>
          </w:tcPr>
          <w:p w14:paraId="49DB1316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3BF0635E" w14:textId="77777777" w:rsidTr="00CF2703">
        <w:trPr>
          <w:trHeight w:val="287"/>
        </w:trPr>
        <w:tc>
          <w:tcPr>
            <w:tcW w:w="4820" w:type="dxa"/>
          </w:tcPr>
          <w:p w14:paraId="3F85170A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3.1 Autor de trabalho completo publicado em congresso ou simpósio científico nacional ou internacional</w:t>
            </w:r>
          </w:p>
        </w:tc>
        <w:tc>
          <w:tcPr>
            <w:tcW w:w="709" w:type="dxa"/>
            <w:vAlign w:val="center"/>
          </w:tcPr>
          <w:p w14:paraId="6FD1AA6E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</w:pPr>
          </w:p>
          <w:p w14:paraId="598428F5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709" w:type="dxa"/>
          </w:tcPr>
          <w:p w14:paraId="3E242788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0C0D4ECC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5949909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 w:val="restart"/>
            <w:vAlign w:val="center"/>
          </w:tcPr>
          <w:p w14:paraId="60BFDF8F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C</w:t>
            </w:r>
            <w:r w:rsidRPr="00AD447C">
              <w:rPr>
                <w:rFonts w:ascii="Nirmala UI Semilight" w:eastAsia="Gadugi" w:hAnsi="Nirmala UI Semilight" w:cs="Nirmala UI Semilight"/>
                <w:sz w:val="18"/>
                <w:szCs w:val="18"/>
              </w:rPr>
              <w:t>ó</w:t>
            </w: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pia do resumo publicado, acompanhado de identificação do evento (exemplo: capa dos anais, link da p</w:t>
            </w:r>
            <w:r w:rsidRPr="00AD447C">
              <w:rPr>
                <w:rFonts w:ascii="Nirmala UI Semilight" w:eastAsia="Gadugi" w:hAnsi="Nirmala UI Semilight" w:cs="Nirmala UI Semilight"/>
                <w:sz w:val="18"/>
                <w:szCs w:val="18"/>
              </w:rPr>
              <w:t>á</w:t>
            </w: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gina</w:t>
            </w:r>
            <w:r w:rsidRPr="00AD447C">
              <w:rPr>
                <w:rFonts w:ascii="Nirmala UI Semilight" w:eastAsia="Gadugi" w:hAnsi="Nirmala UI Semilight" w:cs="Nirmala UI Semilight"/>
                <w:sz w:val="18"/>
                <w:szCs w:val="18"/>
              </w:rPr>
              <w:t xml:space="preserve"> </w:t>
            </w: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web do evento ou dos anais)</w:t>
            </w:r>
          </w:p>
        </w:tc>
      </w:tr>
      <w:tr w:rsidR="00F66C34" w:rsidRPr="00AD447C" w14:paraId="0C84AB28" w14:textId="77777777" w:rsidTr="00CF2703">
        <w:trPr>
          <w:trHeight w:val="249"/>
        </w:trPr>
        <w:tc>
          <w:tcPr>
            <w:tcW w:w="4820" w:type="dxa"/>
          </w:tcPr>
          <w:p w14:paraId="1020CEA4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3.2 Autor de resumo simples ou expandido publicado em congresso ou simpósio científico nacional ou internacional</w:t>
            </w:r>
          </w:p>
        </w:tc>
        <w:tc>
          <w:tcPr>
            <w:tcW w:w="709" w:type="dxa"/>
            <w:vAlign w:val="center"/>
          </w:tcPr>
          <w:p w14:paraId="55A4139D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</w:pPr>
          </w:p>
          <w:p w14:paraId="1291440E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709" w:type="dxa"/>
          </w:tcPr>
          <w:p w14:paraId="69EC94A4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40F4353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4896A8A2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56D034C1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67CE33D8" w14:textId="77777777" w:rsidTr="00CF2703">
        <w:trPr>
          <w:trHeight w:val="340"/>
        </w:trPr>
        <w:tc>
          <w:tcPr>
            <w:tcW w:w="4820" w:type="dxa"/>
          </w:tcPr>
          <w:p w14:paraId="58A6C53E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3.3 Autor de trabalho completo publicado em congresso ou simpósio científico regional ou local</w:t>
            </w:r>
          </w:p>
        </w:tc>
        <w:tc>
          <w:tcPr>
            <w:tcW w:w="709" w:type="dxa"/>
            <w:vAlign w:val="center"/>
          </w:tcPr>
          <w:p w14:paraId="10E9BFB5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</w:pPr>
          </w:p>
          <w:p w14:paraId="726C309B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709" w:type="dxa"/>
          </w:tcPr>
          <w:p w14:paraId="3B91B0CE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F38AA79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1BF0C36B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7E85A314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6F223826" w14:textId="77777777" w:rsidTr="00CF2703">
        <w:trPr>
          <w:trHeight w:val="325"/>
        </w:trPr>
        <w:tc>
          <w:tcPr>
            <w:tcW w:w="4820" w:type="dxa"/>
            <w:tcBorders>
              <w:top w:val="nil"/>
            </w:tcBorders>
          </w:tcPr>
          <w:p w14:paraId="6CA7CFCA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3.4 Autor de resumo simples ou expandido publicado em congresso ou simpósio científico regional ou local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7CDB6EEA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</w:pPr>
          </w:p>
          <w:p w14:paraId="093B1500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709" w:type="dxa"/>
            <w:tcBorders>
              <w:top w:val="nil"/>
            </w:tcBorders>
          </w:tcPr>
          <w:p w14:paraId="3AA15C92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</w:tcBorders>
          </w:tcPr>
          <w:p w14:paraId="5B691006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68989EDA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421307E2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34EF9B1A" w14:textId="77777777" w:rsidTr="00CF2703">
        <w:trPr>
          <w:trHeight w:val="277"/>
        </w:trPr>
        <w:tc>
          <w:tcPr>
            <w:tcW w:w="7001" w:type="dxa"/>
            <w:gridSpan w:val="4"/>
            <w:shd w:val="clear" w:color="auto" w:fill="D9D9D9"/>
          </w:tcPr>
          <w:p w14:paraId="0ED0FBD9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4. Experiência de formação acadêmico-profissional</w:t>
            </w:r>
          </w:p>
        </w:tc>
        <w:tc>
          <w:tcPr>
            <w:tcW w:w="882" w:type="dxa"/>
            <w:shd w:val="clear" w:color="auto" w:fill="D9D9D9"/>
          </w:tcPr>
          <w:p w14:paraId="025A78FF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</w:tcPr>
          <w:p w14:paraId="63E074D9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1AD21429" w14:textId="77777777" w:rsidTr="00CF2703">
        <w:trPr>
          <w:trHeight w:val="367"/>
        </w:trPr>
        <w:tc>
          <w:tcPr>
            <w:tcW w:w="4820" w:type="dxa"/>
          </w:tcPr>
          <w:p w14:paraId="671DFEFF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 xml:space="preserve">4.1 Curso de pós-graduação </w:t>
            </w:r>
            <w:r w:rsidRPr="00AD447C">
              <w:rPr>
                <w:rFonts w:ascii="Nirmala UI Semilight" w:eastAsia="Gadugi" w:hAnsi="Nirmala UI Semilight" w:cs="Nirmala UI Semilight"/>
                <w:i/>
                <w:color w:val="000000"/>
                <w:sz w:val="18"/>
                <w:szCs w:val="18"/>
              </w:rPr>
              <w:t xml:space="preserve">lato sensu </w:t>
            </w: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concluído (mínimo de 360 horas) (máximo de 1 item)</w:t>
            </w:r>
          </w:p>
        </w:tc>
        <w:tc>
          <w:tcPr>
            <w:tcW w:w="709" w:type="dxa"/>
            <w:vAlign w:val="center"/>
          </w:tcPr>
          <w:p w14:paraId="04CC7294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</w:pPr>
          </w:p>
          <w:p w14:paraId="3254477F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3,0</w:t>
            </w:r>
          </w:p>
        </w:tc>
        <w:tc>
          <w:tcPr>
            <w:tcW w:w="709" w:type="dxa"/>
          </w:tcPr>
          <w:p w14:paraId="6647A1A9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6511B805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3CD79AB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2CC19DDE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1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Diploma ou declaração institucional de conclusão de curso</w:t>
            </w:r>
          </w:p>
        </w:tc>
      </w:tr>
      <w:tr w:rsidR="00F66C34" w:rsidRPr="00AD447C" w14:paraId="0510B781" w14:textId="77777777" w:rsidTr="00CF2703">
        <w:trPr>
          <w:trHeight w:val="273"/>
        </w:trPr>
        <w:tc>
          <w:tcPr>
            <w:tcW w:w="4820" w:type="dxa"/>
          </w:tcPr>
          <w:p w14:paraId="085C1974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4.2 Experiência de formação profissional na área de Ciências Ambientais e áreas afins</w:t>
            </w:r>
          </w:p>
        </w:tc>
        <w:tc>
          <w:tcPr>
            <w:tcW w:w="709" w:type="dxa"/>
          </w:tcPr>
          <w:p w14:paraId="50491F3A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1,0 por semestre</w:t>
            </w:r>
          </w:p>
        </w:tc>
        <w:tc>
          <w:tcPr>
            <w:tcW w:w="709" w:type="dxa"/>
          </w:tcPr>
          <w:p w14:paraId="203FD4BB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BD0C98C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23D0E1DE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1F75CB9B" w14:textId="05EA55E5" w:rsidR="00F66C34" w:rsidRPr="00AD447C" w:rsidRDefault="002A3376" w:rsidP="00747086">
            <w:pP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Somente estágios extracurriculares com documento comprobatório emitido por professore</w:t>
            </w:r>
            <w:r w:rsidR="00747086"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s</w:t>
            </w: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/coordenadores, participação em projetos de pesquisa ou extensão, (pr</w:t>
            </w:r>
            <w:r w:rsidRPr="00AD447C">
              <w:rPr>
                <w:rFonts w:ascii="Nirmala UI Semilight" w:eastAsia="Gadugi" w:hAnsi="Nirmala UI Semilight" w:cs="Nirmala UI Semilight"/>
                <w:sz w:val="18"/>
                <w:szCs w:val="18"/>
              </w:rPr>
              <w:t>ó</w:t>
            </w: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-reitoria de pesquisa ou extensão, ou empresas privadas de consultorias)</w:t>
            </w:r>
          </w:p>
        </w:tc>
      </w:tr>
      <w:tr w:rsidR="00F66C34" w:rsidRPr="00AD447C" w14:paraId="6CE20FE6" w14:textId="77777777" w:rsidTr="00CF2703">
        <w:trPr>
          <w:trHeight w:val="393"/>
        </w:trPr>
        <w:tc>
          <w:tcPr>
            <w:tcW w:w="4820" w:type="dxa"/>
          </w:tcPr>
          <w:p w14:paraId="6D5C7A32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lastRenderedPageBreak/>
              <w:t>4.3 Bolsista de Iniciação Científica/ Tecnológica ou de Extensão (PIBIC, PIVI, DTI, PET, PIBITI ou equivalentes)</w:t>
            </w:r>
          </w:p>
        </w:tc>
        <w:tc>
          <w:tcPr>
            <w:tcW w:w="709" w:type="dxa"/>
            <w:vAlign w:val="center"/>
          </w:tcPr>
          <w:p w14:paraId="0FC8C20F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2,0 por semestre</w:t>
            </w:r>
          </w:p>
        </w:tc>
        <w:tc>
          <w:tcPr>
            <w:tcW w:w="709" w:type="dxa"/>
          </w:tcPr>
          <w:p w14:paraId="23C97086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01EE8B91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376CE6B5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Align w:val="center"/>
          </w:tcPr>
          <w:p w14:paraId="67DB8DF6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hanging="3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Declaração institucional ou do coordenador do projeto no caso de Bolsa de Iniciação Tecnológica</w:t>
            </w:r>
          </w:p>
        </w:tc>
      </w:tr>
      <w:tr w:rsidR="00F66C34" w:rsidRPr="00AD447C" w14:paraId="68663A35" w14:textId="77777777" w:rsidTr="00CF2703">
        <w:trPr>
          <w:trHeight w:val="479"/>
        </w:trPr>
        <w:tc>
          <w:tcPr>
            <w:tcW w:w="4820" w:type="dxa"/>
          </w:tcPr>
          <w:p w14:paraId="3788DC39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4.4 Monitoria institucional</w:t>
            </w:r>
          </w:p>
        </w:tc>
        <w:tc>
          <w:tcPr>
            <w:tcW w:w="709" w:type="dxa"/>
            <w:vAlign w:val="center"/>
          </w:tcPr>
          <w:p w14:paraId="18753F51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72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1,0 por semestre</w:t>
            </w:r>
          </w:p>
        </w:tc>
        <w:tc>
          <w:tcPr>
            <w:tcW w:w="709" w:type="dxa"/>
          </w:tcPr>
          <w:p w14:paraId="650ABA46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679903F1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4391FB2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Align w:val="center"/>
          </w:tcPr>
          <w:p w14:paraId="4E81E620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2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Declaração institucional</w:t>
            </w:r>
          </w:p>
        </w:tc>
      </w:tr>
      <w:tr w:rsidR="00F66C34" w:rsidRPr="00AD447C" w14:paraId="2FC55412" w14:textId="77777777" w:rsidTr="00CF2703">
        <w:trPr>
          <w:trHeight w:val="132"/>
        </w:trPr>
        <w:tc>
          <w:tcPr>
            <w:tcW w:w="4820" w:type="dxa"/>
          </w:tcPr>
          <w:p w14:paraId="34D3E244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 xml:space="preserve">* Os artigos publicados em revistas deverão ser pontuados de acordo com o Qualis do Comitê de Ciências Ambientais da CAPES. https://sucupira.capes.gov.br/sucupira/public/consultas/coleta/veiculoPublicacaoQualis/listaConsultaGeralPeriodicos.jsf </w:t>
            </w:r>
          </w:p>
          <w:p w14:paraId="3F9C0A78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**Publicações em anais de eventos, mesmo com ISBN, serão consideradas no item autor de trabalho completo em congresso ou simpósio.</w:t>
            </w:r>
          </w:p>
        </w:tc>
        <w:tc>
          <w:tcPr>
            <w:tcW w:w="709" w:type="dxa"/>
          </w:tcPr>
          <w:p w14:paraId="604A672C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2164EB10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79A83C1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3DBD4CC5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Align w:val="center"/>
          </w:tcPr>
          <w:p w14:paraId="2236EA40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4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7816ED96" w14:textId="77777777" w:rsidTr="00CF2703">
        <w:trPr>
          <w:trHeight w:val="136"/>
        </w:trPr>
        <w:tc>
          <w:tcPr>
            <w:tcW w:w="4820" w:type="dxa"/>
          </w:tcPr>
          <w:p w14:paraId="40370092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82"/>
              </w:tabs>
              <w:ind w:right="49"/>
              <w:jc w:val="both"/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</w:pPr>
          </w:p>
          <w:p w14:paraId="191DA633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  <w:t xml:space="preserve">Pontuação total:   </w:t>
            </w:r>
            <w:r w:rsidRPr="00AD447C"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  <w:u w:val="single"/>
              </w:rPr>
              <w:t xml:space="preserve"> </w:t>
            </w:r>
            <w:r w:rsidRPr="00AD447C"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  <w:u w:val="single"/>
              </w:rPr>
              <w:tab/>
            </w:r>
            <w:r w:rsidRPr="00AD447C"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14:paraId="217DBF1B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72"/>
              <w:jc w:val="center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70193AB5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12EE3209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5702358C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Align w:val="center"/>
          </w:tcPr>
          <w:p w14:paraId="0ACD1122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18EA1F6E" w14:textId="77777777">
        <w:trPr>
          <w:trHeight w:val="483"/>
        </w:trPr>
        <w:tc>
          <w:tcPr>
            <w:tcW w:w="102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2A58217" w14:textId="77777777" w:rsidR="00F66C34" w:rsidRPr="00AD447C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 xml:space="preserve">IMPORTANTE: </w:t>
            </w:r>
          </w:p>
          <w:p w14:paraId="427C63BA" w14:textId="77777777" w:rsidR="00F66C34" w:rsidRPr="00AD447C" w:rsidRDefault="002A337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 w:hanging="164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 xml:space="preserve">Os artigos publicados em revistas deverão ser pontuados de acordo com o Qualis (2013-2016) do Comitê de Ciências Ambientais da CAPES. </w:t>
            </w:r>
            <w:hyperlink r:id="rId7">
              <w:r w:rsidRPr="00AD447C">
                <w:rPr>
                  <w:rFonts w:ascii="Nirmala UI Semilight" w:eastAsia="Gadugi" w:hAnsi="Nirmala UI Semilight" w:cs="Nirmala UI Semilight"/>
                  <w:color w:val="0000FF"/>
                  <w:sz w:val="18"/>
                  <w:szCs w:val="18"/>
                  <w:u w:val="single"/>
                </w:rPr>
                <w:t>https://sucupira.capes.gov.br/sucupira/public/consultas/coleta/veiculoPublicacaoQualis/listaConsultaGeralPeriodicos.jsf</w:t>
              </w:r>
            </w:hyperlink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 xml:space="preserve"> </w:t>
            </w:r>
          </w:p>
          <w:p w14:paraId="390AB954" w14:textId="77777777" w:rsidR="00F66C34" w:rsidRPr="00AD447C" w:rsidRDefault="002A337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 w:hanging="164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  <w:t>O(a)s candidato(a)s deverão preencher a planilha Indicando as pontuações obtidas nos itens e ao final, bem como o número do documento a que se refere cada pontuação. Serão pontuados apenas os itens com documentos comprobatórios.</w:t>
            </w:r>
          </w:p>
          <w:p w14:paraId="6B748E6D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  <w:p w14:paraId="7188CD4D" w14:textId="77777777" w:rsidR="00A35D2E" w:rsidRPr="00AD447C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  <w:p w14:paraId="2838FDC8" w14:textId="77777777" w:rsidR="00A35D2E" w:rsidRPr="00AD447C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  <w:p w14:paraId="2D6CB068" w14:textId="77777777" w:rsidR="00A35D2E" w:rsidRPr="00AD447C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  <w:p w14:paraId="3DB85BF3" w14:textId="77777777" w:rsidR="00A35D2E" w:rsidRPr="00AD447C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  <w:p w14:paraId="64AC4EC5" w14:textId="77777777" w:rsidR="00A35D2E" w:rsidRPr="00AD447C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  <w:p w14:paraId="4156BF12" w14:textId="77777777" w:rsidR="00A35D2E" w:rsidRPr="00AD447C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  <w:p w14:paraId="37ECF7C5" w14:textId="77777777" w:rsidR="00A35D2E" w:rsidRPr="00AD447C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ascii="Nirmala UI Semilight" w:eastAsia="Gadugi" w:hAnsi="Nirmala UI Semilight" w:cs="Nirmala UI Semilight"/>
                <w:color w:val="000000"/>
                <w:sz w:val="18"/>
                <w:szCs w:val="18"/>
              </w:rPr>
            </w:pPr>
          </w:p>
        </w:tc>
      </w:tr>
      <w:tr w:rsidR="00F66C34" w:rsidRPr="00AD447C" w14:paraId="53197D4F" w14:textId="77777777">
        <w:trPr>
          <w:trHeight w:val="413"/>
        </w:trPr>
        <w:tc>
          <w:tcPr>
            <w:tcW w:w="102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8C470C9" w14:textId="77777777" w:rsidR="00F66C34" w:rsidRPr="00AD447C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82"/>
              </w:tabs>
              <w:ind w:right="49"/>
              <w:jc w:val="both"/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</w:pPr>
          </w:p>
          <w:p w14:paraId="5327C734" w14:textId="77777777" w:rsidR="00A35D2E" w:rsidRPr="00AD447C" w:rsidRDefault="00A35D2E" w:rsidP="00A35D2E">
            <w:pPr>
              <w:jc w:val="center"/>
              <w:rPr>
                <w:rFonts w:ascii="Nirmala UI Semilight" w:eastAsia="Gadugi" w:hAnsi="Nirmala UI Semilight" w:cs="Nirmala UI Semilight"/>
                <w:color w:val="000000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</w:rPr>
              <w:t>Mossoró, _____ de ___________________ de 2022.</w:t>
            </w:r>
          </w:p>
          <w:p w14:paraId="3811FD38" w14:textId="77777777" w:rsidR="00A35D2E" w:rsidRPr="00AD447C" w:rsidRDefault="00A35D2E" w:rsidP="00A35D2E">
            <w:pPr>
              <w:jc w:val="center"/>
              <w:rPr>
                <w:rFonts w:ascii="Nirmala UI Semilight" w:eastAsia="Gadugi" w:hAnsi="Nirmala UI Semilight" w:cs="Nirmala UI Semilight"/>
                <w:color w:val="000000"/>
              </w:rPr>
            </w:pPr>
          </w:p>
          <w:p w14:paraId="252C1354" w14:textId="77777777" w:rsidR="00A35D2E" w:rsidRPr="00AD447C" w:rsidRDefault="00A35D2E" w:rsidP="00A35D2E">
            <w:pPr>
              <w:jc w:val="center"/>
              <w:rPr>
                <w:rFonts w:ascii="Nirmala UI Semilight" w:eastAsia="Gadugi" w:hAnsi="Nirmala UI Semilight" w:cs="Nirmala UI Semilight"/>
                <w:color w:val="000000"/>
              </w:rPr>
            </w:pPr>
          </w:p>
          <w:p w14:paraId="26EE4A05" w14:textId="77777777" w:rsidR="00A35D2E" w:rsidRPr="00AD447C" w:rsidRDefault="00A35D2E" w:rsidP="00A35D2E">
            <w:pPr>
              <w:jc w:val="center"/>
              <w:rPr>
                <w:rFonts w:ascii="Nirmala UI Semilight" w:eastAsia="Gadugi" w:hAnsi="Nirmala UI Semilight" w:cs="Nirmala UI Semilight"/>
                <w:color w:val="000000"/>
              </w:rPr>
            </w:pPr>
          </w:p>
          <w:p w14:paraId="1E9A66C1" w14:textId="77777777" w:rsidR="00A35D2E" w:rsidRPr="00AD447C" w:rsidRDefault="00A35D2E" w:rsidP="00A35D2E">
            <w:pPr>
              <w:jc w:val="center"/>
              <w:rPr>
                <w:rFonts w:ascii="Nirmala UI Semilight" w:eastAsia="Gadugi" w:hAnsi="Nirmala UI Semilight" w:cs="Nirmala UI Semilight"/>
                <w:color w:val="000000"/>
              </w:rPr>
            </w:pPr>
          </w:p>
          <w:p w14:paraId="2464B1C9" w14:textId="3552B6A0" w:rsidR="00A35D2E" w:rsidRPr="00AD447C" w:rsidRDefault="00A35D2E" w:rsidP="00A35D2E">
            <w:pPr>
              <w:jc w:val="center"/>
              <w:rPr>
                <w:rFonts w:ascii="Nirmala UI Semilight" w:eastAsia="Gadugi" w:hAnsi="Nirmala UI Semilight" w:cs="Nirmala UI Semilight"/>
                <w:color w:val="000000"/>
              </w:rPr>
            </w:pPr>
            <w:r w:rsidRPr="00AD447C">
              <w:rPr>
                <w:rFonts w:ascii="Nirmala UI Semilight" w:eastAsia="Gadugi" w:hAnsi="Nirmala UI Semilight" w:cs="Nirmala UI Semilight"/>
                <w:color w:val="000000"/>
              </w:rPr>
              <w:t xml:space="preserve">Assinatura do(a) </w:t>
            </w:r>
            <w:bookmarkStart w:id="1" w:name="_GoBack"/>
            <w:bookmarkEnd w:id="1"/>
            <w:r w:rsidRPr="00AD447C">
              <w:rPr>
                <w:rFonts w:ascii="Nirmala UI Semilight" w:eastAsia="Gadugi" w:hAnsi="Nirmala UI Semilight" w:cs="Nirmala UI Semilight"/>
                <w:color w:val="000000"/>
              </w:rPr>
              <w:t>candidato(a):_____________________________________________</w:t>
            </w:r>
          </w:p>
          <w:p w14:paraId="46054449" w14:textId="77777777" w:rsidR="00A35D2E" w:rsidRPr="00AD447C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82"/>
              </w:tabs>
              <w:ind w:right="49"/>
              <w:jc w:val="both"/>
              <w:rPr>
                <w:rFonts w:ascii="Nirmala UI Semilight" w:eastAsia="Gadugi" w:hAnsi="Nirmala UI Semilight" w:cs="Nirmala UI Semilight"/>
                <w:b/>
                <w:color w:val="000000"/>
                <w:sz w:val="18"/>
                <w:szCs w:val="18"/>
              </w:rPr>
            </w:pPr>
          </w:p>
        </w:tc>
      </w:tr>
    </w:tbl>
    <w:p w14:paraId="13E922E8" w14:textId="77777777" w:rsidR="00F66C34" w:rsidRPr="00AD447C" w:rsidRDefault="00F66C34">
      <w:pPr>
        <w:pStyle w:val="Ttulo2"/>
        <w:ind w:left="0" w:right="49"/>
        <w:jc w:val="both"/>
        <w:rPr>
          <w:rFonts w:ascii="Nirmala UI Semilight" w:eastAsia="Gadugi" w:hAnsi="Nirmala UI Semilight" w:cs="Nirmala UI Semilight"/>
          <w:b w:val="0"/>
          <w:i w:val="0"/>
          <w:color w:val="000000"/>
        </w:rPr>
      </w:pPr>
    </w:p>
    <w:p w14:paraId="71ECE4A3" w14:textId="77777777" w:rsidR="00F66C34" w:rsidRPr="00AD447C" w:rsidRDefault="00F66C34">
      <w:pPr>
        <w:pStyle w:val="Ttulo2"/>
        <w:ind w:left="0" w:right="49"/>
        <w:jc w:val="both"/>
        <w:rPr>
          <w:rFonts w:ascii="Nirmala UI Semilight" w:eastAsia="Gadugi" w:hAnsi="Nirmala UI Semilight" w:cs="Nirmala UI Semilight"/>
          <w:b w:val="0"/>
          <w:i w:val="0"/>
          <w:color w:val="000000"/>
        </w:rPr>
      </w:pPr>
    </w:p>
    <w:sectPr w:rsidR="00F66C34" w:rsidRPr="00AD447C" w:rsidSect="00EA5131">
      <w:headerReference w:type="default" r:id="rId8"/>
      <w:pgSz w:w="12240" w:h="15840"/>
      <w:pgMar w:top="1134" w:right="1134" w:bottom="1134" w:left="1134" w:header="567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BDBE09" w14:textId="77777777" w:rsidR="00186F47" w:rsidRDefault="00186F47">
      <w:r>
        <w:separator/>
      </w:r>
    </w:p>
  </w:endnote>
  <w:endnote w:type="continuationSeparator" w:id="0">
    <w:p w14:paraId="20D85232" w14:textId="77777777" w:rsidR="00186F47" w:rsidRDefault="00186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E4F337" w14:textId="77777777" w:rsidR="00186F47" w:rsidRDefault="00186F47">
      <w:r>
        <w:separator/>
      </w:r>
    </w:p>
  </w:footnote>
  <w:footnote w:type="continuationSeparator" w:id="0">
    <w:p w14:paraId="22C26072" w14:textId="77777777" w:rsidR="00186F47" w:rsidRDefault="00186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D61D2" w14:textId="77777777" w:rsidR="00F66C34" w:rsidRDefault="00F66C34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adugi" w:eastAsia="Gadugi" w:hAnsi="Gadugi" w:cs="Gadugi"/>
        <w:color w:val="000000"/>
        <w:sz w:val="16"/>
        <w:szCs w:val="16"/>
      </w:rPr>
    </w:pPr>
  </w:p>
  <w:tbl>
    <w:tblPr>
      <w:tblStyle w:val="a4"/>
      <w:tblW w:w="9069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40"/>
      <w:gridCol w:w="8129"/>
    </w:tblGrid>
    <w:tr w:rsidR="00F66C34" w14:paraId="4CA18707" w14:textId="77777777">
      <w:trPr>
        <w:jc w:val="center"/>
      </w:trPr>
      <w:tc>
        <w:tcPr>
          <w:tcW w:w="940" w:type="dxa"/>
        </w:tcPr>
        <w:p w14:paraId="6E0E9D49" w14:textId="77777777" w:rsidR="00F66C34" w:rsidRDefault="002A3376">
          <w:pPr>
            <w:ind w:left="-19" w:firstLine="19"/>
          </w:pPr>
          <w:r>
            <w:rPr>
              <w:b/>
              <w:noProof/>
              <w:color w:val="000000"/>
              <w:lang w:val="pt-BR"/>
            </w:rPr>
            <w:drawing>
              <wp:inline distT="0" distB="0" distL="0" distR="0" wp14:anchorId="61BE5F9E" wp14:editId="5F67298E">
                <wp:extent cx="460597" cy="628550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597" cy="628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29" w:type="dxa"/>
        </w:tcPr>
        <w:p w14:paraId="41B4FE38" w14:textId="77777777" w:rsidR="00F66C34" w:rsidRDefault="002A3376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MINISTÉRIO DA EDUCAÇÃO</w:t>
          </w:r>
        </w:p>
        <w:p w14:paraId="57897831" w14:textId="77777777" w:rsidR="00F66C34" w:rsidRDefault="002A3376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UNIVERSIDADE FEDERAL RURAL DO SEMI-ÁRIDO - UFERSA</w:t>
          </w:r>
        </w:p>
        <w:p w14:paraId="4FD4E570" w14:textId="77777777" w:rsidR="00F66C34" w:rsidRDefault="002A3376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PRÓ-REITORIA DE PESQUISA E PÓS-GRADUAÇÃO - PROPPG</w:t>
          </w:r>
        </w:p>
        <w:p w14:paraId="3572DA45" w14:textId="77777777" w:rsidR="00F66C34" w:rsidRDefault="002A3376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PROGRAMA DE PÓS-GRADUAÇÃO EM AMBIENTE, TECNOLÓGIA E SOCIEDADE - PPGATS</w:t>
          </w:r>
        </w:p>
        <w:p w14:paraId="122C6814" w14:textId="77777777" w:rsidR="00F66C34" w:rsidRDefault="002A3376">
          <w:pPr>
            <w:ind w:left="-19" w:firstLine="19"/>
            <w:jc w:val="center"/>
            <w:rPr>
              <w:sz w:val="10"/>
              <w:szCs w:val="10"/>
            </w:rPr>
          </w:pPr>
          <w:r>
            <w:rPr>
              <w:rFonts w:ascii="Gadugi" w:eastAsia="Gadugi" w:hAnsi="Gadugi" w:cs="Gadugi"/>
              <w:sz w:val="10"/>
              <w:szCs w:val="10"/>
            </w:rPr>
            <w:t xml:space="preserve">Av. Francisco Mota, 572 – Caixa Postal 137 – Bairro Presidente Costa e Silva – Mossoró – RN – CEP: 59.625-900 - Tel.: (84)3317-8295 – E-mail: </w:t>
          </w:r>
          <w:hyperlink r:id="rId2">
            <w:r>
              <w:rPr>
                <w:rFonts w:ascii="Gadugi" w:eastAsia="Gadugi" w:hAnsi="Gadugi" w:cs="Gadugi"/>
                <w:color w:val="0000FF"/>
                <w:sz w:val="10"/>
                <w:szCs w:val="10"/>
                <w:u w:val="single"/>
              </w:rPr>
              <w:t>proppg@ufersa.edu.br</w:t>
            </w:r>
          </w:hyperlink>
        </w:p>
      </w:tc>
    </w:tr>
  </w:tbl>
  <w:p w14:paraId="6BC6077C" w14:textId="77777777" w:rsidR="00F66C34" w:rsidRDefault="00F66C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508C8"/>
    <w:multiLevelType w:val="multilevel"/>
    <w:tmpl w:val="07580802"/>
    <w:lvl w:ilvl="0">
      <w:start w:val="1"/>
      <w:numFmt w:val="decimal"/>
      <w:lvlText w:val="4.%1."/>
      <w:lvlJc w:val="left"/>
      <w:pPr>
        <w:ind w:left="862" w:hanging="360"/>
      </w:pPr>
    </w:lvl>
    <w:lvl w:ilvl="1">
      <w:start w:val="1"/>
      <w:numFmt w:val="decimal"/>
      <w:lvlText w:val="4.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B3630"/>
    <w:multiLevelType w:val="multilevel"/>
    <w:tmpl w:val="0ED432FA"/>
    <w:lvl w:ilvl="0">
      <w:numFmt w:val="bullet"/>
      <w:lvlText w:val="•"/>
      <w:lvlJc w:val="left"/>
      <w:pPr>
        <w:ind w:left="1080" w:hanging="720"/>
      </w:pPr>
      <w:rPr>
        <w:rFonts w:ascii="Gadugi" w:eastAsia="Gadugi" w:hAnsi="Gadugi" w:cs="Gadugi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C0642"/>
    <w:multiLevelType w:val="multilevel"/>
    <w:tmpl w:val="2C94B4CC"/>
    <w:lvl w:ilvl="0">
      <w:start w:val="1"/>
      <w:numFmt w:val="decimal"/>
      <w:lvlText w:val="%1."/>
      <w:lvlJc w:val="left"/>
      <w:pPr>
        <w:ind w:left="768" w:hanging="250"/>
      </w:pPr>
      <w:rPr>
        <w:rFonts w:ascii="Times New Roman" w:eastAsia="Cambria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12" w:hanging="428"/>
      </w:pPr>
      <w:rPr>
        <w:rFonts w:ascii="Times New Roman" w:eastAsia="Gadugi" w:hAnsi="Times New Roman" w:cs="Times New Roman" w:hint="default"/>
        <w:b w:val="0"/>
        <w:sz w:val="24"/>
        <w:szCs w:val="24"/>
      </w:rPr>
    </w:lvl>
    <w:lvl w:ilvl="2">
      <w:numFmt w:val="bullet"/>
      <w:lvlText w:val="•"/>
      <w:lvlJc w:val="left"/>
      <w:pPr>
        <w:ind w:left="1906" w:hanging="428"/>
      </w:pPr>
    </w:lvl>
    <w:lvl w:ilvl="3">
      <w:numFmt w:val="bullet"/>
      <w:lvlText w:val="•"/>
      <w:lvlJc w:val="left"/>
      <w:pPr>
        <w:ind w:left="3053" w:hanging="428"/>
      </w:pPr>
    </w:lvl>
    <w:lvl w:ilvl="4">
      <w:numFmt w:val="bullet"/>
      <w:lvlText w:val="•"/>
      <w:lvlJc w:val="left"/>
      <w:pPr>
        <w:ind w:left="4200" w:hanging="428"/>
      </w:pPr>
    </w:lvl>
    <w:lvl w:ilvl="5">
      <w:numFmt w:val="bullet"/>
      <w:lvlText w:val="•"/>
      <w:lvlJc w:val="left"/>
      <w:pPr>
        <w:ind w:left="5346" w:hanging="428"/>
      </w:pPr>
    </w:lvl>
    <w:lvl w:ilvl="6">
      <w:numFmt w:val="bullet"/>
      <w:lvlText w:val="•"/>
      <w:lvlJc w:val="left"/>
      <w:pPr>
        <w:ind w:left="6493" w:hanging="428"/>
      </w:pPr>
    </w:lvl>
    <w:lvl w:ilvl="7">
      <w:numFmt w:val="bullet"/>
      <w:lvlText w:val="•"/>
      <w:lvlJc w:val="left"/>
      <w:pPr>
        <w:ind w:left="7640" w:hanging="428"/>
      </w:pPr>
    </w:lvl>
    <w:lvl w:ilvl="8">
      <w:numFmt w:val="bullet"/>
      <w:lvlText w:val="•"/>
      <w:lvlJc w:val="left"/>
      <w:pPr>
        <w:ind w:left="8786" w:hanging="428"/>
      </w:pPr>
    </w:lvl>
  </w:abstractNum>
  <w:abstractNum w:abstractNumId="3" w15:restartNumberingAfterBreak="0">
    <w:nsid w:val="60B55B50"/>
    <w:multiLevelType w:val="multilevel"/>
    <w:tmpl w:val="CEC60F10"/>
    <w:lvl w:ilvl="0">
      <w:start w:val="1"/>
      <w:numFmt w:val="lowerLetter"/>
      <w:lvlText w:val="%1."/>
      <w:lvlJc w:val="left"/>
      <w:pPr>
        <w:ind w:left="108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C840B7"/>
    <w:multiLevelType w:val="multilevel"/>
    <w:tmpl w:val="07580802"/>
    <w:lvl w:ilvl="0">
      <w:start w:val="1"/>
      <w:numFmt w:val="decimal"/>
      <w:lvlText w:val="4.%1."/>
      <w:lvlJc w:val="left"/>
      <w:pPr>
        <w:ind w:left="862" w:hanging="360"/>
      </w:pPr>
    </w:lvl>
    <w:lvl w:ilvl="1">
      <w:start w:val="1"/>
      <w:numFmt w:val="decimal"/>
      <w:lvlText w:val="4.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C34"/>
    <w:rsid w:val="0012726E"/>
    <w:rsid w:val="00186F47"/>
    <w:rsid w:val="001E11A5"/>
    <w:rsid w:val="002A3376"/>
    <w:rsid w:val="003A712E"/>
    <w:rsid w:val="004402DC"/>
    <w:rsid w:val="004F487E"/>
    <w:rsid w:val="004F70CD"/>
    <w:rsid w:val="00550B7E"/>
    <w:rsid w:val="00657A19"/>
    <w:rsid w:val="006C277A"/>
    <w:rsid w:val="00747086"/>
    <w:rsid w:val="0075750F"/>
    <w:rsid w:val="007A2719"/>
    <w:rsid w:val="007E65FF"/>
    <w:rsid w:val="008804AB"/>
    <w:rsid w:val="008E5531"/>
    <w:rsid w:val="00A129F7"/>
    <w:rsid w:val="00A339BD"/>
    <w:rsid w:val="00A35D2E"/>
    <w:rsid w:val="00AD447C"/>
    <w:rsid w:val="00CB4EEC"/>
    <w:rsid w:val="00CF2703"/>
    <w:rsid w:val="00DB7C2D"/>
    <w:rsid w:val="00EA5131"/>
    <w:rsid w:val="00ED71F0"/>
    <w:rsid w:val="00F6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68611"/>
  <w15:docId w15:val="{34838C84-9B98-4E9D-BD58-AA35F498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768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ind w:left="576" w:right="1216"/>
      <w:jc w:val="center"/>
      <w:outlineLvl w:val="1"/>
    </w:pPr>
    <w:rPr>
      <w:b/>
      <w:i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A51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A51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5131"/>
  </w:style>
  <w:style w:type="paragraph" w:styleId="Rodap">
    <w:name w:val="footer"/>
    <w:basedOn w:val="Normal"/>
    <w:link w:val="RodapChar"/>
    <w:uiPriority w:val="99"/>
    <w:unhideWhenUsed/>
    <w:rsid w:val="00EA51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5131"/>
  </w:style>
  <w:style w:type="paragraph" w:styleId="Reviso">
    <w:name w:val="Revision"/>
    <w:hidden/>
    <w:uiPriority w:val="99"/>
    <w:semiHidden/>
    <w:rsid w:val="004402DC"/>
    <w:pPr>
      <w:widowControl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F270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27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6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ucupira.capes.gov.br/sucupira/public/consultas/coleta/veiculoPublicacaoQualis/listaConsultaGeralPeriodicos.js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ppg@ufersa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545</Words>
  <Characters>2946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16</vt:i4>
      </vt:variant>
    </vt:vector>
  </HeadingPairs>
  <TitlesOfParts>
    <vt:vector size="17" baseType="lpstr">
      <vt:lpstr/>
      <vt:lpstr>DO NÚMERO E DA VIGÊNCIA DAS BOLSAS</vt:lpstr>
      <vt:lpstr>DO PROCESSO SELETIVO</vt:lpstr>
      <vt:lpstr>DAS INSCRIÇÕES</vt:lpstr>
      <vt:lpstr>CRITÉRIOS PARA DISTRIBUIÇÃO DE BOLSAS </vt:lpstr>
      <vt:lpstr>Discente do PPGATS sem remuneração têm prioridade no processo de seleção; </vt:lpstr>
      <vt:lpstr>A distribuição seguirá o resultado final da pontuação dos currículos a partir da</vt:lpstr>
      <vt:lpstr/>
      <vt:lpstr>NOTA FINAL</vt:lpstr>
      <vt:lpstr>DOS RESULTADOS</vt:lpstr>
      <vt:lpstr>DOS RECURSOS</vt:lpstr>
      <vt:lpstr>DISPOSIÇÕES FINAIS</vt:lpstr>
      <vt:lpstr>ANEXO 1 - PLANILHA DE PONTUAÇÃO DO CURRÍCULO</vt:lpstr>
      <vt:lpstr>    </vt:lpstr>
      <vt:lpstr>    </vt:lpstr>
      <vt:lpstr>    </vt:lpstr>
      <vt:lpstr/>
    </vt:vector>
  </TitlesOfParts>
  <Company/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Carrapeta</dc:creator>
  <cp:lastModifiedBy>Elis Morais</cp:lastModifiedBy>
  <cp:revision>8</cp:revision>
  <cp:lastPrinted>2022-05-24T17:15:00Z</cp:lastPrinted>
  <dcterms:created xsi:type="dcterms:W3CDTF">2022-05-24T17:18:00Z</dcterms:created>
  <dcterms:modified xsi:type="dcterms:W3CDTF">2022-07-22T11:36:00Z</dcterms:modified>
</cp:coreProperties>
</file>